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00104" w14:textId="5CD64EC0" w:rsidR="0016068D" w:rsidRDefault="0016068D" w:rsidP="00593076">
      <w:pPr>
        <w:jc w:val="center"/>
        <w:rPr>
          <w:rFonts w:ascii="Arial" w:hAnsi="Arial" w:cs="Arial"/>
          <w:b/>
          <w:bCs/>
        </w:rPr>
      </w:pPr>
      <w:r w:rsidRPr="00853840">
        <w:rPr>
          <w:rFonts w:ascii="Arial" w:hAnsi="Arial" w:cs="Arial"/>
          <w:b/>
          <w:bCs/>
        </w:rPr>
        <w:t>Leistungsumfang Los I</w:t>
      </w:r>
      <w:r>
        <w:rPr>
          <w:rFonts w:ascii="Arial" w:hAnsi="Arial" w:cs="Arial"/>
          <w:b/>
          <w:bCs/>
        </w:rPr>
        <w:t>I</w:t>
      </w:r>
      <w:r w:rsidRPr="00853840">
        <w:rPr>
          <w:rFonts w:ascii="Arial" w:hAnsi="Arial" w:cs="Arial"/>
          <w:b/>
          <w:bCs/>
        </w:rPr>
        <w:t xml:space="preserve"> – Lieferung der Mittagsverpflegung</w:t>
      </w:r>
    </w:p>
    <w:p w14:paraId="78A3E021" w14:textId="77777777" w:rsidR="00593076" w:rsidRPr="00593076" w:rsidRDefault="00593076" w:rsidP="00593076">
      <w:pPr>
        <w:jc w:val="center"/>
        <w:rPr>
          <w:rFonts w:ascii="Arial" w:hAnsi="Arial" w:cs="Arial"/>
        </w:rPr>
      </w:pPr>
      <w:r w:rsidRPr="00593076">
        <w:rPr>
          <w:rFonts w:ascii="Arial" w:hAnsi="Arial" w:cs="Arial"/>
        </w:rPr>
        <w:t>Standort Büren</w:t>
      </w:r>
      <w:r w:rsidRPr="00593076">
        <w:rPr>
          <w:rFonts w:ascii="Arial" w:hAnsi="Arial" w:cs="Arial"/>
        </w:rPr>
        <w:br/>
        <w:t>Hermann-Schmidt-Schule</w:t>
      </w:r>
      <w:r w:rsidRPr="00593076">
        <w:rPr>
          <w:rFonts w:ascii="Arial" w:hAnsi="Arial" w:cs="Arial"/>
        </w:rPr>
        <w:br/>
        <w:t>Bühl 7</w:t>
      </w:r>
      <w:r w:rsidRPr="00593076">
        <w:rPr>
          <w:rFonts w:ascii="Arial" w:hAnsi="Arial" w:cs="Arial"/>
        </w:rPr>
        <w:br/>
        <w:t>33142 Büren</w:t>
      </w:r>
    </w:p>
    <w:p w14:paraId="363E5CD1" w14:textId="77777777" w:rsidR="00593076" w:rsidRPr="00853840" w:rsidRDefault="00593076" w:rsidP="0016068D">
      <w:pPr>
        <w:jc w:val="both"/>
        <w:rPr>
          <w:rFonts w:ascii="Arial" w:hAnsi="Arial" w:cs="Arial"/>
          <w:b/>
          <w:bCs/>
        </w:rPr>
      </w:pPr>
    </w:p>
    <w:p w14:paraId="06F17EB9" w14:textId="6C1814A7" w:rsidR="00015D3D" w:rsidRPr="00B2576A" w:rsidRDefault="00015D3D" w:rsidP="00B2576A">
      <w:pPr>
        <w:pStyle w:val="Listenabsatz"/>
        <w:numPr>
          <w:ilvl w:val="0"/>
          <w:numId w:val="4"/>
        </w:numPr>
        <w:jc w:val="both"/>
        <w:rPr>
          <w:rFonts w:ascii="Arial" w:hAnsi="Arial" w:cs="Arial"/>
          <w:b/>
          <w:bCs/>
        </w:rPr>
      </w:pPr>
      <w:r w:rsidRPr="00B2576A">
        <w:rPr>
          <w:rFonts w:ascii="Arial" w:hAnsi="Arial" w:cs="Arial"/>
          <w:b/>
          <w:bCs/>
        </w:rPr>
        <w:t xml:space="preserve"> Erwarteter Leistungsumfang</w:t>
      </w:r>
    </w:p>
    <w:p w14:paraId="18D461E7" w14:textId="26BC8A80" w:rsidR="00A96812" w:rsidRDefault="00557537" w:rsidP="00557537">
      <w:pPr>
        <w:jc w:val="both"/>
        <w:rPr>
          <w:rFonts w:ascii="Arial" w:hAnsi="Arial" w:cs="Arial"/>
        </w:rPr>
      </w:pPr>
      <w:r w:rsidRPr="00557537">
        <w:rPr>
          <w:rFonts w:ascii="Arial" w:hAnsi="Arial" w:cs="Arial"/>
        </w:rPr>
        <w:t>Der Auftragnehmer übernimmt die Herstellung und Lieferung der Mittagsverpflegung für den Standort der Hermann-Schmidt-Schule in Büren.</w:t>
      </w:r>
    </w:p>
    <w:p w14:paraId="11D6B46A" w14:textId="1096A129" w:rsidR="00A96812" w:rsidRPr="00557537" w:rsidRDefault="00A96812" w:rsidP="00557537">
      <w:pPr>
        <w:jc w:val="both"/>
        <w:rPr>
          <w:rFonts w:ascii="Arial" w:hAnsi="Arial" w:cs="Arial"/>
        </w:rPr>
      </w:pPr>
      <w:r w:rsidRPr="00853840">
        <w:rPr>
          <w:rFonts w:ascii="Arial" w:hAnsi="Arial" w:cs="Arial"/>
        </w:rPr>
        <w:t xml:space="preserve">Die durchschnittliche Anzahl der täglich bereitzustellenden Mahlzeiten beträgt </w:t>
      </w:r>
      <w:r>
        <w:rPr>
          <w:rFonts w:ascii="Arial" w:hAnsi="Arial" w:cs="Arial"/>
        </w:rPr>
        <w:t>95</w:t>
      </w:r>
      <w:r w:rsidRPr="00853840">
        <w:rPr>
          <w:rFonts w:ascii="Arial" w:hAnsi="Arial" w:cs="Arial"/>
        </w:rPr>
        <w:t xml:space="preserve"> Portionen. Die angegebene Menge stell</w:t>
      </w:r>
      <w:r>
        <w:rPr>
          <w:rFonts w:ascii="Arial" w:hAnsi="Arial" w:cs="Arial"/>
        </w:rPr>
        <w:t>t einen</w:t>
      </w:r>
      <w:r w:rsidRPr="00853840">
        <w:rPr>
          <w:rFonts w:ascii="Arial" w:hAnsi="Arial" w:cs="Arial"/>
        </w:rPr>
        <w:t xml:space="preserve"> unverbindliche</w:t>
      </w:r>
      <w:r>
        <w:rPr>
          <w:rFonts w:ascii="Arial" w:hAnsi="Arial" w:cs="Arial"/>
        </w:rPr>
        <w:t>n</w:t>
      </w:r>
      <w:r w:rsidRPr="00853840">
        <w:rPr>
          <w:rFonts w:ascii="Arial" w:hAnsi="Arial" w:cs="Arial"/>
        </w:rPr>
        <w:t xml:space="preserve"> Richtwert dar. Änderungen der Portionszahlen </w:t>
      </w:r>
      <w:r>
        <w:rPr>
          <w:rFonts w:ascii="Arial" w:hAnsi="Arial" w:cs="Arial"/>
        </w:rPr>
        <w:t xml:space="preserve">und der Belieferungstage </w:t>
      </w:r>
      <w:r w:rsidRPr="00853840">
        <w:rPr>
          <w:rFonts w:ascii="Arial" w:hAnsi="Arial" w:cs="Arial"/>
        </w:rPr>
        <w:t>bleiben vorbehalten.</w:t>
      </w:r>
    </w:p>
    <w:p w14:paraId="78273C64" w14:textId="77777777" w:rsidR="00557537" w:rsidRPr="00557537" w:rsidRDefault="00557537" w:rsidP="00557537">
      <w:pPr>
        <w:jc w:val="both"/>
        <w:rPr>
          <w:rFonts w:ascii="Arial" w:hAnsi="Arial" w:cs="Arial"/>
        </w:rPr>
      </w:pPr>
      <w:r w:rsidRPr="00557537">
        <w:rPr>
          <w:rFonts w:ascii="Arial" w:hAnsi="Arial" w:cs="Arial"/>
        </w:rPr>
        <w:t>Die Belieferung erfolgt an den Schultagen des Landes Nordrhein-Westfalen jeweils montags, dienstags und donnerstags. Während der Schulferien des Landes Nordrhein-Westfalen sowie an unterrichtsfreien Tagen erfolgt keine Belieferung.</w:t>
      </w:r>
    </w:p>
    <w:p w14:paraId="1444BF04" w14:textId="77777777" w:rsidR="00557537" w:rsidRPr="00557537" w:rsidRDefault="00557537" w:rsidP="00557537">
      <w:pPr>
        <w:jc w:val="both"/>
        <w:rPr>
          <w:rFonts w:ascii="Arial" w:hAnsi="Arial" w:cs="Arial"/>
        </w:rPr>
      </w:pPr>
      <w:r w:rsidRPr="00557537">
        <w:rPr>
          <w:rFonts w:ascii="Arial" w:hAnsi="Arial" w:cs="Arial"/>
        </w:rPr>
        <w:t>Die Speisen sind in geeigneten, wiederverwendbaren und lebensmittelechten Transportbehältnissen anzuliefern, die gewährleisten, dass die vorgeschriebenen Speisentemperaturen bis zur Essensausgabe eingehalten werden.</w:t>
      </w:r>
    </w:p>
    <w:p w14:paraId="2C60CB81" w14:textId="77777777" w:rsidR="00557537" w:rsidRPr="00557537" w:rsidRDefault="00557537" w:rsidP="00557537">
      <w:pPr>
        <w:jc w:val="both"/>
        <w:rPr>
          <w:rFonts w:ascii="Arial" w:hAnsi="Arial" w:cs="Arial"/>
        </w:rPr>
      </w:pPr>
      <w:r w:rsidRPr="00557537">
        <w:rPr>
          <w:rFonts w:ascii="Arial" w:hAnsi="Arial" w:cs="Arial"/>
        </w:rPr>
        <w:t>Die Anlieferung erfolgt zu den mit dem Auftraggeber abgestimmten Lieferzeiten. Die Speisen sind so rechtzeitig anzuliefern, dass eine ordnungsgemäße Vorbereitung sowie eine pünktliche Essensausgabe sichergestellt sind.</w:t>
      </w:r>
    </w:p>
    <w:p w14:paraId="186BDF8B" w14:textId="0A3000C5" w:rsidR="00557537" w:rsidRPr="00557537" w:rsidRDefault="00557537" w:rsidP="00557537">
      <w:pPr>
        <w:jc w:val="both"/>
        <w:rPr>
          <w:rFonts w:ascii="Arial" w:hAnsi="Arial" w:cs="Arial"/>
        </w:rPr>
      </w:pPr>
      <w:r w:rsidRPr="00557537">
        <w:rPr>
          <w:rFonts w:ascii="Arial" w:hAnsi="Arial" w:cs="Arial"/>
        </w:rPr>
        <w:t>Die Lieferung ist an das vom Auftragnehmer des Loses II</w:t>
      </w:r>
      <w:r w:rsidR="00B6359D">
        <w:rPr>
          <w:rFonts w:ascii="Arial" w:hAnsi="Arial" w:cs="Arial"/>
        </w:rPr>
        <w:t>I</w:t>
      </w:r>
      <w:r w:rsidRPr="00557537">
        <w:rPr>
          <w:rFonts w:ascii="Arial" w:hAnsi="Arial" w:cs="Arial"/>
        </w:rPr>
        <w:t xml:space="preserve"> eingesetzte Personal zu übergeben. Dieses übernimmt die Annahme der Lieferung, die Kontrolle auf Vollständigkeit und offensichtliche Mängel sowie die Vorbereitung der Essensausgabe.</w:t>
      </w:r>
    </w:p>
    <w:p w14:paraId="7D6B9C80" w14:textId="77777777" w:rsidR="00557537" w:rsidRPr="00557537" w:rsidRDefault="00557537" w:rsidP="00557537">
      <w:pPr>
        <w:jc w:val="both"/>
        <w:rPr>
          <w:rFonts w:ascii="Arial" w:hAnsi="Arial" w:cs="Arial"/>
        </w:rPr>
      </w:pPr>
      <w:r w:rsidRPr="00557537">
        <w:rPr>
          <w:rFonts w:ascii="Arial" w:hAnsi="Arial" w:cs="Arial"/>
        </w:rPr>
        <w:t>Der Auftragnehmer stellt das für die Essensausgabe erforderliche Mehrweggeschirr sowie Besteck in ausreichender Anzahl und in hygienisch einwandfreiem Zustand zur Verfügung.</w:t>
      </w:r>
    </w:p>
    <w:p w14:paraId="6B3D31CF" w14:textId="6E9A4507" w:rsidR="00557537" w:rsidRPr="00B6359D" w:rsidRDefault="00557537" w:rsidP="00557537">
      <w:pPr>
        <w:jc w:val="both"/>
        <w:rPr>
          <w:rFonts w:ascii="Arial" w:hAnsi="Arial" w:cs="Arial"/>
        </w:rPr>
      </w:pPr>
      <w:r w:rsidRPr="00557537">
        <w:rPr>
          <w:rFonts w:ascii="Arial" w:hAnsi="Arial" w:cs="Arial"/>
        </w:rPr>
        <w:t>Nach Beendigung der Essensausgabe übernimmt der Auftragnehmer die Abholung des benutzten Geschirrs und Bestecks sowie deren Reinigung in eigener Verantwortung. Er stellt sicher, dass für den jeweils folgenden Verpflegungstag wieder ausreichend sauberes Geschirr und Besteck zur Verfügung stehen.</w:t>
      </w:r>
    </w:p>
    <w:p w14:paraId="4ED959C8" w14:textId="77777777" w:rsidR="00015D3D" w:rsidRPr="00B2576A" w:rsidRDefault="00015D3D" w:rsidP="00B2576A">
      <w:pPr>
        <w:pStyle w:val="Listenabsatz"/>
        <w:numPr>
          <w:ilvl w:val="0"/>
          <w:numId w:val="4"/>
        </w:numPr>
        <w:jc w:val="both"/>
        <w:rPr>
          <w:rFonts w:ascii="Arial" w:hAnsi="Arial" w:cs="Arial"/>
          <w:b/>
          <w:bCs/>
        </w:rPr>
      </w:pPr>
      <w:r w:rsidRPr="00B2576A">
        <w:rPr>
          <w:rFonts w:ascii="Arial" w:hAnsi="Arial" w:cs="Arial"/>
          <w:b/>
          <w:bCs/>
        </w:rPr>
        <w:t>Speisenangebot</w:t>
      </w:r>
    </w:p>
    <w:p w14:paraId="4C6B6B0B" w14:textId="243D507E" w:rsidR="00015D3D" w:rsidRPr="00015D3D" w:rsidRDefault="00015D3D" w:rsidP="00015D3D">
      <w:pPr>
        <w:jc w:val="both"/>
        <w:rPr>
          <w:rFonts w:ascii="Arial" w:hAnsi="Arial" w:cs="Arial"/>
        </w:rPr>
      </w:pPr>
      <w:r w:rsidRPr="00015D3D">
        <w:rPr>
          <w:rFonts w:ascii="Arial" w:hAnsi="Arial" w:cs="Arial"/>
        </w:rPr>
        <w:t>Die Mittagsverpflegung umfasst ein Hauptgericht sowie ergänzende Komponenten wie Salat, Rohkost, Obst oder Dessert.</w:t>
      </w:r>
    </w:p>
    <w:p w14:paraId="4FF66B46" w14:textId="77777777" w:rsidR="00015D3D" w:rsidRPr="00015D3D" w:rsidRDefault="00015D3D" w:rsidP="00015D3D">
      <w:pPr>
        <w:jc w:val="both"/>
        <w:rPr>
          <w:rFonts w:ascii="Arial" w:hAnsi="Arial" w:cs="Arial"/>
        </w:rPr>
      </w:pPr>
      <w:r w:rsidRPr="00015D3D">
        <w:rPr>
          <w:rFonts w:ascii="Arial" w:hAnsi="Arial" w:cs="Arial"/>
        </w:rPr>
        <w:t>Der Auftragnehmer hat der Schule für jeden Verpflegungstag mindestens zwei Menüvorschläge zur Auswahl anzubieten. Dabei muss mindestens ein Menü ein Fleisch- oder Fischgericht und mindestens ein weiteres Menü ein vegetarisches Gericht sein. Gerichte mit Schweinefleisch dürfen nicht angeboten werden.</w:t>
      </w:r>
    </w:p>
    <w:p w14:paraId="3B7E33F2" w14:textId="77777777" w:rsidR="00015D3D" w:rsidRPr="00015D3D" w:rsidRDefault="00015D3D" w:rsidP="00015D3D">
      <w:pPr>
        <w:jc w:val="both"/>
        <w:rPr>
          <w:rFonts w:ascii="Arial" w:hAnsi="Arial" w:cs="Arial"/>
        </w:rPr>
      </w:pPr>
      <w:r w:rsidRPr="00015D3D">
        <w:rPr>
          <w:rFonts w:ascii="Arial" w:hAnsi="Arial" w:cs="Arial"/>
        </w:rPr>
        <w:t>Der Auftragnehmer stellt der Schule den Speiseplan mit den Menüvorschlägen spätestens zwei Wochen vor Beginn des jeweiligen Speiseplanzeitraums zur Verfügung. Die Schule wählt die gewünschten Menüs spätestens eine Woche vor der jeweiligen Lieferwoche aus und teilt diese dem Auftragnehmer mit.</w:t>
      </w:r>
    </w:p>
    <w:p w14:paraId="27F1F669" w14:textId="77777777" w:rsidR="00015D3D" w:rsidRPr="00853840" w:rsidRDefault="00015D3D" w:rsidP="00015D3D">
      <w:pPr>
        <w:jc w:val="both"/>
        <w:rPr>
          <w:rFonts w:ascii="Arial" w:hAnsi="Arial" w:cs="Arial"/>
        </w:rPr>
      </w:pPr>
      <w:r w:rsidRPr="00853840">
        <w:rPr>
          <w:rFonts w:ascii="Arial" w:hAnsi="Arial" w:cs="Arial"/>
        </w:rPr>
        <w:lastRenderedPageBreak/>
        <w:t xml:space="preserve">Die sprachliche Gestaltung der Speisepläne hat klar und verständlich zu erfolgen. Nicht eindeutige Bezeichnungen sind zu erläutern. Fleisch- und Fischgerichte sowie die jeweilige Tierart sind kenntlich zu machen. </w:t>
      </w:r>
    </w:p>
    <w:p w14:paraId="366A52A9" w14:textId="3B146A30" w:rsidR="00015D3D" w:rsidRDefault="00015D3D" w:rsidP="00015D3D">
      <w:pPr>
        <w:jc w:val="both"/>
        <w:rPr>
          <w:rFonts w:ascii="Arial" w:hAnsi="Arial" w:cs="Arial"/>
        </w:rPr>
      </w:pPr>
      <w:r w:rsidRPr="00853840">
        <w:rPr>
          <w:rFonts w:ascii="Arial" w:hAnsi="Arial" w:cs="Arial"/>
        </w:rPr>
        <w:t xml:space="preserve">Zu den Speiseplänen sind entsprechende Portionierungshilfen (Kellenpläne) bereitzustellen. </w:t>
      </w:r>
    </w:p>
    <w:p w14:paraId="64C52B59" w14:textId="35570162" w:rsidR="00015D3D" w:rsidRPr="00B2576A" w:rsidRDefault="00015D3D" w:rsidP="00B2576A">
      <w:pPr>
        <w:pStyle w:val="Listenabsatz"/>
        <w:numPr>
          <w:ilvl w:val="1"/>
          <w:numId w:val="4"/>
        </w:numPr>
        <w:jc w:val="both"/>
        <w:rPr>
          <w:rFonts w:ascii="Arial" w:hAnsi="Arial" w:cs="Arial"/>
          <w:b/>
          <w:bCs/>
        </w:rPr>
      </w:pPr>
      <w:r w:rsidRPr="00B2576A">
        <w:rPr>
          <w:rFonts w:ascii="Arial" w:hAnsi="Arial" w:cs="Arial"/>
          <w:b/>
          <w:bCs/>
        </w:rPr>
        <w:t>Sonderkostformen</w:t>
      </w:r>
    </w:p>
    <w:p w14:paraId="7B1CD3BD" w14:textId="77777777" w:rsidR="00015D3D" w:rsidRPr="00853840" w:rsidRDefault="00015D3D" w:rsidP="00015D3D">
      <w:pPr>
        <w:jc w:val="both"/>
        <w:rPr>
          <w:rFonts w:ascii="Arial" w:hAnsi="Arial" w:cs="Arial"/>
        </w:rPr>
      </w:pPr>
      <w:r w:rsidRPr="00853840">
        <w:rPr>
          <w:rFonts w:ascii="Arial" w:hAnsi="Arial" w:cs="Arial"/>
        </w:rPr>
        <w:t>Der Auftragnehmer hat bei Bedarf Sonderkostformen bereitzustellen. Hierzu zählen insbesondere:</w:t>
      </w:r>
    </w:p>
    <w:p w14:paraId="1BF3F4C5" w14:textId="77777777" w:rsidR="00015D3D" w:rsidRPr="00853840" w:rsidRDefault="00015D3D" w:rsidP="00015D3D">
      <w:pPr>
        <w:pStyle w:val="Listenabsatz"/>
        <w:numPr>
          <w:ilvl w:val="0"/>
          <w:numId w:val="1"/>
        </w:numPr>
        <w:jc w:val="both"/>
        <w:rPr>
          <w:rFonts w:ascii="Arial" w:hAnsi="Arial" w:cs="Arial"/>
        </w:rPr>
      </w:pPr>
      <w:r w:rsidRPr="00853840">
        <w:rPr>
          <w:rFonts w:ascii="Arial" w:hAnsi="Arial" w:cs="Arial"/>
        </w:rPr>
        <w:t>vegetarische Kost,</w:t>
      </w:r>
    </w:p>
    <w:p w14:paraId="7901EDD3" w14:textId="77777777" w:rsidR="00015D3D" w:rsidRPr="00853840" w:rsidRDefault="00015D3D" w:rsidP="00015D3D">
      <w:pPr>
        <w:pStyle w:val="Listenabsatz"/>
        <w:numPr>
          <w:ilvl w:val="0"/>
          <w:numId w:val="1"/>
        </w:numPr>
        <w:jc w:val="both"/>
        <w:rPr>
          <w:rFonts w:ascii="Arial" w:hAnsi="Arial" w:cs="Arial"/>
        </w:rPr>
      </w:pPr>
      <w:r w:rsidRPr="00853840">
        <w:rPr>
          <w:rFonts w:ascii="Arial" w:hAnsi="Arial" w:cs="Arial"/>
        </w:rPr>
        <w:t>glutenfreie Kost,</w:t>
      </w:r>
    </w:p>
    <w:p w14:paraId="5A0DA3B3" w14:textId="77777777" w:rsidR="00015D3D" w:rsidRDefault="00015D3D" w:rsidP="00015D3D">
      <w:pPr>
        <w:pStyle w:val="Listenabsatz"/>
        <w:numPr>
          <w:ilvl w:val="0"/>
          <w:numId w:val="1"/>
        </w:numPr>
        <w:jc w:val="both"/>
        <w:rPr>
          <w:rFonts w:ascii="Arial" w:hAnsi="Arial" w:cs="Arial"/>
        </w:rPr>
      </w:pPr>
      <w:r w:rsidRPr="00853840">
        <w:rPr>
          <w:rFonts w:ascii="Arial" w:hAnsi="Arial" w:cs="Arial"/>
        </w:rPr>
        <w:t>laktosefreie Kost,</w:t>
      </w:r>
    </w:p>
    <w:p w14:paraId="584DE12B" w14:textId="77777777" w:rsidR="00015D3D" w:rsidRPr="00AF275F" w:rsidRDefault="00015D3D" w:rsidP="00015D3D">
      <w:pPr>
        <w:pStyle w:val="Listenabsatz"/>
        <w:numPr>
          <w:ilvl w:val="0"/>
          <w:numId w:val="1"/>
        </w:numPr>
        <w:jc w:val="both"/>
        <w:rPr>
          <w:rFonts w:ascii="Arial" w:hAnsi="Arial" w:cs="Arial"/>
        </w:rPr>
      </w:pPr>
      <w:r w:rsidRPr="00AF275F">
        <w:rPr>
          <w:rFonts w:ascii="Arial" w:hAnsi="Arial" w:cs="Arial"/>
        </w:rPr>
        <w:t>milcheiweißfreie Kost</w:t>
      </w:r>
      <w:r>
        <w:rPr>
          <w:rFonts w:ascii="Arial" w:hAnsi="Arial" w:cs="Arial"/>
        </w:rPr>
        <w:t>,</w:t>
      </w:r>
    </w:p>
    <w:p w14:paraId="3EC411FA" w14:textId="77777777" w:rsidR="00015D3D" w:rsidRPr="00853840" w:rsidRDefault="00015D3D" w:rsidP="00015D3D">
      <w:pPr>
        <w:pStyle w:val="Listenabsatz"/>
        <w:numPr>
          <w:ilvl w:val="0"/>
          <w:numId w:val="1"/>
        </w:numPr>
        <w:jc w:val="both"/>
        <w:rPr>
          <w:rFonts w:ascii="Arial" w:hAnsi="Arial" w:cs="Arial"/>
        </w:rPr>
      </w:pPr>
      <w:r w:rsidRPr="00853840">
        <w:rPr>
          <w:rFonts w:ascii="Arial" w:hAnsi="Arial" w:cs="Arial"/>
        </w:rPr>
        <w:t>fruktosefreie Kost,</w:t>
      </w:r>
    </w:p>
    <w:p w14:paraId="02F2781E" w14:textId="77777777" w:rsidR="00015D3D" w:rsidRPr="00853840" w:rsidRDefault="00015D3D" w:rsidP="00015D3D">
      <w:pPr>
        <w:pStyle w:val="Listenabsatz"/>
        <w:numPr>
          <w:ilvl w:val="0"/>
          <w:numId w:val="1"/>
        </w:numPr>
        <w:jc w:val="both"/>
        <w:rPr>
          <w:rFonts w:ascii="Arial" w:hAnsi="Arial" w:cs="Arial"/>
        </w:rPr>
      </w:pPr>
      <w:r w:rsidRPr="00853840">
        <w:rPr>
          <w:rFonts w:ascii="Arial" w:hAnsi="Arial" w:cs="Arial"/>
        </w:rPr>
        <w:t>allergenbedingte Sonderkost,</w:t>
      </w:r>
    </w:p>
    <w:p w14:paraId="2AF6D7A3" w14:textId="77777777" w:rsidR="00015D3D" w:rsidRPr="00853840" w:rsidRDefault="00015D3D" w:rsidP="00015D3D">
      <w:pPr>
        <w:pStyle w:val="Listenabsatz"/>
        <w:numPr>
          <w:ilvl w:val="0"/>
          <w:numId w:val="1"/>
        </w:numPr>
        <w:jc w:val="both"/>
        <w:rPr>
          <w:rFonts w:ascii="Arial" w:hAnsi="Arial" w:cs="Arial"/>
        </w:rPr>
      </w:pPr>
      <w:r w:rsidRPr="00853840">
        <w:rPr>
          <w:rFonts w:ascii="Arial" w:hAnsi="Arial" w:cs="Arial"/>
        </w:rPr>
        <w:t>religiös bedingte Kostformen.</w:t>
      </w:r>
    </w:p>
    <w:p w14:paraId="5ABB5FA8" w14:textId="77777777" w:rsidR="00015D3D" w:rsidRPr="00853840" w:rsidRDefault="00015D3D" w:rsidP="00015D3D">
      <w:pPr>
        <w:jc w:val="both"/>
        <w:rPr>
          <w:rFonts w:ascii="Arial" w:hAnsi="Arial" w:cs="Arial"/>
        </w:rPr>
      </w:pPr>
      <w:r w:rsidRPr="00853840">
        <w:rPr>
          <w:rFonts w:ascii="Arial" w:hAnsi="Arial" w:cs="Arial"/>
        </w:rPr>
        <w:t>Die Kennzeichnung der Allergene und Zusatzstoffe hat entsprechend den geltenden lebensmittelrechtlichen Vorschriften zu erfolgen.</w:t>
      </w:r>
    </w:p>
    <w:p w14:paraId="61519FE6" w14:textId="77777777" w:rsidR="00015D3D" w:rsidRPr="00434594" w:rsidRDefault="00015D3D" w:rsidP="00B2576A">
      <w:pPr>
        <w:pStyle w:val="Listenabsatz"/>
        <w:numPr>
          <w:ilvl w:val="1"/>
          <w:numId w:val="4"/>
        </w:numPr>
        <w:jc w:val="both"/>
        <w:rPr>
          <w:rFonts w:ascii="Arial" w:hAnsi="Arial" w:cs="Arial"/>
          <w:b/>
          <w:bCs/>
        </w:rPr>
      </w:pPr>
      <w:r w:rsidRPr="00434594">
        <w:rPr>
          <w:rFonts w:ascii="Arial" w:hAnsi="Arial" w:cs="Arial"/>
          <w:b/>
          <w:bCs/>
        </w:rPr>
        <w:t>Bestell- und Stornierungssystem</w:t>
      </w:r>
    </w:p>
    <w:p w14:paraId="13701BAA" w14:textId="77777777" w:rsidR="00015D3D" w:rsidRPr="004E39A4" w:rsidRDefault="00015D3D" w:rsidP="00015D3D">
      <w:pPr>
        <w:jc w:val="both"/>
        <w:rPr>
          <w:rFonts w:ascii="Arial" w:hAnsi="Arial" w:cs="Arial"/>
        </w:rPr>
      </w:pPr>
      <w:r w:rsidRPr="004E39A4">
        <w:rPr>
          <w:rFonts w:ascii="Arial" w:hAnsi="Arial" w:cs="Arial"/>
        </w:rPr>
        <w:t>Einzelne Mahlzeiten müssen bis spätestens 11:00 Uhr des Vortages abbestellt werden können.</w:t>
      </w:r>
    </w:p>
    <w:p w14:paraId="4EE20BD1" w14:textId="77777777" w:rsidR="00015D3D" w:rsidRPr="004E39A4" w:rsidRDefault="00015D3D" w:rsidP="00015D3D">
      <w:pPr>
        <w:jc w:val="both"/>
        <w:rPr>
          <w:rFonts w:ascii="Arial" w:hAnsi="Arial" w:cs="Arial"/>
        </w:rPr>
      </w:pPr>
      <w:r w:rsidRPr="004E39A4">
        <w:rPr>
          <w:rFonts w:ascii="Arial" w:hAnsi="Arial" w:cs="Arial"/>
        </w:rPr>
        <w:t>Die vollständige Abbestellung der Mahlzeiten aufgrund unvorhersehbarer Ereignisse, insbesondere bei Schulschließungen oder witterungsbedingten Ausfällen, muss bis spätestens einen Tag vor dem jeweiligen Liefertag möglich sein.</w:t>
      </w:r>
    </w:p>
    <w:p w14:paraId="50EC4091" w14:textId="77777777" w:rsidR="00015D3D" w:rsidRDefault="00015D3D" w:rsidP="00015D3D">
      <w:pPr>
        <w:jc w:val="both"/>
        <w:rPr>
          <w:rFonts w:ascii="Arial" w:hAnsi="Arial" w:cs="Arial"/>
        </w:rPr>
      </w:pPr>
      <w:r w:rsidRPr="00073D18">
        <w:rPr>
          <w:rFonts w:ascii="Arial" w:hAnsi="Arial" w:cs="Arial"/>
        </w:rPr>
        <w:t>Die Bestellung der Mittagsverpflegung erfolgt unmittelbar zwischen dem Auftragnehmer und der Schule.</w:t>
      </w:r>
    </w:p>
    <w:p w14:paraId="31E2566C" w14:textId="7119F85B" w:rsidR="00A52460" w:rsidRPr="00073D18" w:rsidRDefault="00A52460" w:rsidP="00015D3D">
      <w:pPr>
        <w:jc w:val="both"/>
        <w:rPr>
          <w:rFonts w:ascii="Arial" w:hAnsi="Arial" w:cs="Arial"/>
        </w:rPr>
      </w:pPr>
      <w:r w:rsidRPr="00A52460">
        <w:rPr>
          <w:rFonts w:ascii="Arial" w:hAnsi="Arial" w:cs="Arial"/>
        </w:rPr>
        <w:t>Die Abrechnung der Mittagsverpflegung erfolgt gegenüber dem Auftraggeber (Kreis Paderborn). Die Rechnungen sind zunächst der Schule zur sachlichen Prüfung der tatsächlich ausgegebenen Mahlzeiten vorzulegen. Nach erfolgter sachlicher Feststellung leitet die Schule die Rechnung an den Auftraggeber zur weiteren Bearbeitung und Zahlung weiter.</w:t>
      </w:r>
    </w:p>
    <w:p w14:paraId="58DD8A3B" w14:textId="77777777" w:rsidR="00015D3D" w:rsidRPr="00434594" w:rsidRDefault="00015D3D" w:rsidP="00B2576A">
      <w:pPr>
        <w:pStyle w:val="Listenabsatz"/>
        <w:numPr>
          <w:ilvl w:val="1"/>
          <w:numId w:val="4"/>
        </w:numPr>
        <w:jc w:val="both"/>
        <w:rPr>
          <w:rFonts w:ascii="Arial" w:hAnsi="Arial" w:cs="Arial"/>
          <w:b/>
          <w:bCs/>
        </w:rPr>
      </w:pPr>
      <w:r w:rsidRPr="00434594">
        <w:rPr>
          <w:rFonts w:ascii="Arial" w:hAnsi="Arial" w:cs="Arial"/>
          <w:b/>
          <w:bCs/>
        </w:rPr>
        <w:t>Entsorgung von Speiseresten</w:t>
      </w:r>
    </w:p>
    <w:p w14:paraId="460CE255" w14:textId="77777777" w:rsidR="00015D3D" w:rsidRPr="00853840" w:rsidRDefault="00015D3D" w:rsidP="00015D3D">
      <w:pPr>
        <w:jc w:val="both"/>
        <w:rPr>
          <w:rFonts w:ascii="Arial" w:hAnsi="Arial" w:cs="Arial"/>
        </w:rPr>
      </w:pPr>
      <w:r w:rsidRPr="00853840">
        <w:rPr>
          <w:rFonts w:ascii="Arial" w:hAnsi="Arial" w:cs="Arial"/>
        </w:rPr>
        <w:t>Der Auftragnehmer übernimmt die tägliche Entsorgung der Speisereste auf eigene Kosten. Hierfür sind geeignete, verschließbare Behältnisse bereitzustellen.</w:t>
      </w:r>
    </w:p>
    <w:p w14:paraId="7753BC1B" w14:textId="77777777" w:rsidR="00015D3D" w:rsidRPr="00B2576A" w:rsidRDefault="00015D3D" w:rsidP="00B2576A">
      <w:pPr>
        <w:pStyle w:val="Listenabsatz"/>
        <w:numPr>
          <w:ilvl w:val="1"/>
          <w:numId w:val="4"/>
        </w:numPr>
        <w:jc w:val="both"/>
        <w:rPr>
          <w:rFonts w:ascii="Arial" w:hAnsi="Arial" w:cs="Arial"/>
          <w:b/>
          <w:bCs/>
        </w:rPr>
      </w:pPr>
      <w:r w:rsidRPr="00B2576A">
        <w:rPr>
          <w:rFonts w:ascii="Arial" w:hAnsi="Arial" w:cs="Arial"/>
          <w:b/>
          <w:bCs/>
        </w:rPr>
        <w:t>Qualitätsanforderungen</w:t>
      </w:r>
    </w:p>
    <w:p w14:paraId="626440DB" w14:textId="77777777" w:rsidR="00015D3D" w:rsidRPr="00853840" w:rsidRDefault="00015D3D" w:rsidP="00015D3D">
      <w:pPr>
        <w:jc w:val="both"/>
        <w:rPr>
          <w:rFonts w:ascii="Arial" w:hAnsi="Arial" w:cs="Arial"/>
        </w:rPr>
      </w:pPr>
      <w:r w:rsidRPr="00853840">
        <w:rPr>
          <w:rFonts w:ascii="Arial" w:hAnsi="Arial" w:cs="Arial"/>
        </w:rPr>
        <w:t>Die Mittagsverpflegung ist an den Qualitätsstandards der Deutschen Gesellschaft für Ernährung (DGE) auszurichten.</w:t>
      </w:r>
    </w:p>
    <w:p w14:paraId="3B1904E0" w14:textId="77777777" w:rsidR="00015D3D" w:rsidRPr="00853840" w:rsidRDefault="00015D3D" w:rsidP="00015D3D">
      <w:pPr>
        <w:jc w:val="both"/>
        <w:rPr>
          <w:rFonts w:ascii="Arial" w:hAnsi="Arial" w:cs="Arial"/>
        </w:rPr>
      </w:pPr>
      <w:r w:rsidRPr="00853840">
        <w:rPr>
          <w:rFonts w:ascii="Arial" w:hAnsi="Arial" w:cs="Arial"/>
        </w:rPr>
        <w:t>Sofern eine Zertifizierung nach den Qualitätsstandards der Deutschen Gesellschaft für Ernährung (DGE) oder eine Bio-Zertifizierung vorliegt, sind entsprechende Nachweise mit dem Angebot einzureichen.</w:t>
      </w:r>
      <w:r>
        <w:rPr>
          <w:rFonts w:ascii="Arial" w:hAnsi="Arial" w:cs="Arial"/>
        </w:rPr>
        <w:t xml:space="preserve"> Andernfalls ist ein gleichwertiger Nachweis, der die Erfüllung aller DGE-Kriterien lückenlos belegt, vorzulegen. Ein gleichwertiger Nachweis erfolgt durch die Vorlage von einem </w:t>
      </w:r>
      <w:r w:rsidRPr="002D22E1">
        <w:rPr>
          <w:rFonts w:ascii="Arial" w:hAnsi="Arial" w:cs="Arial"/>
        </w:rPr>
        <w:t>Musterspeiseplan (z. B. für einen Zeitraum von 4 bis 20 Wochen), eine detaillierte Rezepturenliste und Nährwertberechnung, die die Einhaltung der DGE-Mengen- und Häufigkeitsvorgaben rechnerisch beweist und eine Eigenerklärung, in der das Unternehmen versichert, die DGE-Kriterien während der gesamten Vertragslaufzeit einzuhalten</w:t>
      </w:r>
    </w:p>
    <w:p w14:paraId="49DCCDC1" w14:textId="77777777" w:rsidR="00015D3D" w:rsidRPr="00853840" w:rsidRDefault="00015D3D" w:rsidP="00015D3D">
      <w:pPr>
        <w:jc w:val="both"/>
        <w:rPr>
          <w:rFonts w:ascii="Arial" w:hAnsi="Arial" w:cs="Arial"/>
        </w:rPr>
      </w:pPr>
      <w:r w:rsidRPr="00853840">
        <w:rPr>
          <w:rFonts w:ascii="Arial" w:hAnsi="Arial" w:cs="Arial"/>
        </w:rPr>
        <w:lastRenderedPageBreak/>
        <w:t>Alle lebensmittelrechtlichen, hygienischen und kennzeichnungsrechtlichen Vorschriften sind einzuhalten.</w:t>
      </w:r>
    </w:p>
    <w:p w14:paraId="36CE50C9" w14:textId="34B17E3C" w:rsidR="00015D3D" w:rsidRPr="00B2576A" w:rsidRDefault="00015D3D" w:rsidP="00B2576A">
      <w:pPr>
        <w:pStyle w:val="Listenabsatz"/>
        <w:numPr>
          <w:ilvl w:val="1"/>
          <w:numId w:val="4"/>
        </w:numPr>
        <w:jc w:val="both"/>
        <w:rPr>
          <w:rFonts w:ascii="Arial" w:hAnsi="Arial" w:cs="Arial"/>
          <w:b/>
          <w:bCs/>
        </w:rPr>
      </w:pPr>
      <w:r w:rsidRPr="00B2576A">
        <w:rPr>
          <w:rFonts w:ascii="Arial" w:hAnsi="Arial" w:cs="Arial"/>
          <w:b/>
          <w:bCs/>
        </w:rPr>
        <w:t>Umwelt- und Nachhaltigkeitsaspekte</w:t>
      </w:r>
    </w:p>
    <w:p w14:paraId="23FE0989" w14:textId="77777777" w:rsidR="00015D3D" w:rsidRPr="00853840" w:rsidRDefault="00015D3D" w:rsidP="00015D3D">
      <w:pPr>
        <w:jc w:val="both"/>
        <w:rPr>
          <w:rFonts w:ascii="Arial" w:hAnsi="Arial" w:cs="Arial"/>
        </w:rPr>
      </w:pPr>
      <w:r w:rsidRPr="00853840">
        <w:rPr>
          <w:rFonts w:ascii="Arial" w:hAnsi="Arial" w:cs="Arial"/>
        </w:rPr>
        <w:t>Für die Anlieferung sind wiederverwendbare Transportbehältnisse einzusetzen.</w:t>
      </w:r>
    </w:p>
    <w:p w14:paraId="63C0906E" w14:textId="77777777" w:rsidR="00015D3D" w:rsidRDefault="00015D3D" w:rsidP="00015D3D">
      <w:pPr>
        <w:jc w:val="both"/>
        <w:rPr>
          <w:rFonts w:ascii="Arial" w:hAnsi="Arial" w:cs="Arial"/>
        </w:rPr>
      </w:pPr>
      <w:r w:rsidRPr="00853840">
        <w:rPr>
          <w:rFonts w:ascii="Arial" w:hAnsi="Arial" w:cs="Arial"/>
        </w:rPr>
        <w:t xml:space="preserve">Auf die Verwendung von Einwegprodukten, insbesondere Einwegkunststoffen, ist grundsätzlich zu verzichten. </w:t>
      </w:r>
    </w:p>
    <w:p w14:paraId="6D71A69F" w14:textId="638856E0" w:rsidR="00015D3D" w:rsidRDefault="00015D3D" w:rsidP="00B2576A">
      <w:pPr>
        <w:pStyle w:val="Listenabsatz"/>
        <w:numPr>
          <w:ilvl w:val="0"/>
          <w:numId w:val="4"/>
        </w:numPr>
        <w:jc w:val="both"/>
        <w:rPr>
          <w:rFonts w:ascii="Arial" w:hAnsi="Arial" w:cs="Arial"/>
          <w:b/>
          <w:bCs/>
        </w:rPr>
      </w:pPr>
      <w:r w:rsidRPr="00192F3C">
        <w:rPr>
          <w:rFonts w:ascii="Arial" w:hAnsi="Arial" w:cs="Arial"/>
          <w:b/>
          <w:bCs/>
        </w:rPr>
        <w:t>Allgemeine Anforderungen an die Verpflegung</w:t>
      </w:r>
    </w:p>
    <w:p w14:paraId="300B21EE" w14:textId="77777777" w:rsidR="00B2576A" w:rsidRDefault="00B2576A" w:rsidP="00B2576A">
      <w:pPr>
        <w:pStyle w:val="Listenabsatz"/>
        <w:ind w:left="360"/>
        <w:jc w:val="both"/>
        <w:rPr>
          <w:rFonts w:ascii="Arial" w:hAnsi="Arial" w:cs="Arial"/>
          <w:b/>
          <w:bCs/>
        </w:rPr>
      </w:pPr>
    </w:p>
    <w:p w14:paraId="1D71A0B5" w14:textId="4FC1A900" w:rsidR="00015D3D" w:rsidRPr="00B2576A" w:rsidRDefault="00015D3D" w:rsidP="00B2576A">
      <w:pPr>
        <w:pStyle w:val="Listenabsatz"/>
        <w:numPr>
          <w:ilvl w:val="1"/>
          <w:numId w:val="4"/>
        </w:numPr>
        <w:jc w:val="both"/>
        <w:rPr>
          <w:rFonts w:ascii="Arial" w:hAnsi="Arial" w:cs="Arial"/>
          <w:b/>
          <w:bCs/>
        </w:rPr>
      </w:pPr>
      <w:r w:rsidRPr="00B2576A">
        <w:rPr>
          <w:rFonts w:ascii="Arial" w:hAnsi="Arial" w:cs="Arial"/>
          <w:b/>
          <w:bCs/>
        </w:rPr>
        <w:t>Zielsetzung</w:t>
      </w:r>
    </w:p>
    <w:p w14:paraId="2B2EF2B5" w14:textId="1F1A1214" w:rsidR="00015D3D" w:rsidRPr="00853840" w:rsidRDefault="00015D3D" w:rsidP="00015D3D">
      <w:pPr>
        <w:jc w:val="both"/>
        <w:rPr>
          <w:rFonts w:ascii="Arial" w:hAnsi="Arial" w:cs="Arial"/>
        </w:rPr>
      </w:pPr>
      <w:r w:rsidRPr="00853840">
        <w:rPr>
          <w:rFonts w:ascii="Arial" w:hAnsi="Arial" w:cs="Arial"/>
        </w:rPr>
        <w:t xml:space="preserve">Ziel der </w:t>
      </w:r>
      <w:r w:rsidR="00B2576A">
        <w:rPr>
          <w:rFonts w:ascii="Arial" w:hAnsi="Arial" w:cs="Arial"/>
        </w:rPr>
        <w:t>Mitttag</w:t>
      </w:r>
      <w:r w:rsidRPr="00853840">
        <w:rPr>
          <w:rFonts w:ascii="Arial" w:hAnsi="Arial" w:cs="Arial"/>
        </w:rPr>
        <w:t>verpflegung ist eine altersgerechte, ausgewogene und vollwertige Versorgung der Schülerinnen und Schüler im Sinne einer gesundheitsfördernden Mischkost.</w:t>
      </w:r>
    </w:p>
    <w:p w14:paraId="4321D103" w14:textId="77777777" w:rsidR="00015D3D" w:rsidRDefault="00015D3D" w:rsidP="00015D3D">
      <w:pPr>
        <w:jc w:val="both"/>
        <w:rPr>
          <w:rFonts w:ascii="Arial" w:hAnsi="Arial" w:cs="Arial"/>
        </w:rPr>
      </w:pPr>
      <w:r w:rsidRPr="00853840">
        <w:rPr>
          <w:rFonts w:ascii="Arial" w:hAnsi="Arial" w:cs="Arial"/>
        </w:rPr>
        <w:t>Die Verpflegung ist auf die Bedürfnisse von Kindern und Jugendlichen mit sonderpädagogischem Förderbedarf auszurichten.</w:t>
      </w:r>
    </w:p>
    <w:p w14:paraId="035C2FF8" w14:textId="77777777" w:rsidR="00015D3D" w:rsidRPr="00192F3C" w:rsidRDefault="00015D3D" w:rsidP="00B2576A">
      <w:pPr>
        <w:pStyle w:val="Listenabsatz"/>
        <w:numPr>
          <w:ilvl w:val="1"/>
          <w:numId w:val="4"/>
        </w:numPr>
        <w:jc w:val="both"/>
        <w:rPr>
          <w:rFonts w:ascii="Arial" w:hAnsi="Arial" w:cs="Arial"/>
          <w:b/>
          <w:bCs/>
        </w:rPr>
      </w:pPr>
      <w:r w:rsidRPr="00192F3C">
        <w:rPr>
          <w:rFonts w:ascii="Arial" w:hAnsi="Arial" w:cs="Arial"/>
          <w:b/>
          <w:bCs/>
        </w:rPr>
        <w:t>Verpflegungssystem</w:t>
      </w:r>
    </w:p>
    <w:p w14:paraId="02A8E256" w14:textId="77777777" w:rsidR="00015D3D" w:rsidRPr="00853840" w:rsidRDefault="00015D3D" w:rsidP="00015D3D">
      <w:pPr>
        <w:jc w:val="both"/>
        <w:rPr>
          <w:rFonts w:ascii="Arial" w:hAnsi="Arial" w:cs="Arial"/>
        </w:rPr>
      </w:pPr>
      <w:r w:rsidRPr="00853840">
        <w:rPr>
          <w:rFonts w:ascii="Arial" w:hAnsi="Arial" w:cs="Arial"/>
        </w:rPr>
        <w:t>Die Mittagsverpflegung ist grundsätzlich im Cook-&amp;-Hold-Verfahren anzubieten.</w:t>
      </w:r>
    </w:p>
    <w:p w14:paraId="23FFBB49" w14:textId="77777777" w:rsidR="00015D3D" w:rsidRPr="00853840" w:rsidRDefault="00015D3D" w:rsidP="00015D3D">
      <w:pPr>
        <w:jc w:val="both"/>
        <w:rPr>
          <w:rFonts w:ascii="Arial" w:hAnsi="Arial" w:cs="Arial"/>
        </w:rPr>
      </w:pPr>
      <w:r w:rsidRPr="00853840">
        <w:rPr>
          <w:rFonts w:ascii="Arial" w:hAnsi="Arial" w:cs="Arial"/>
        </w:rPr>
        <w:t>Die Herstellung, Lagerung, der Transport und die Ausgabe der Speisen haben unter Einhaltung der einschlägigen lebensmittelrechtlichen und hygienischen Vorschriften zu erfolgen.</w:t>
      </w:r>
    </w:p>
    <w:p w14:paraId="24C0A249" w14:textId="77777777" w:rsidR="00015D3D" w:rsidRPr="00192F3C" w:rsidRDefault="00015D3D" w:rsidP="00B2576A">
      <w:pPr>
        <w:pStyle w:val="Listenabsatz"/>
        <w:numPr>
          <w:ilvl w:val="1"/>
          <w:numId w:val="4"/>
        </w:numPr>
        <w:jc w:val="both"/>
        <w:rPr>
          <w:rFonts w:ascii="Arial" w:hAnsi="Arial" w:cs="Arial"/>
          <w:b/>
          <w:bCs/>
        </w:rPr>
      </w:pPr>
      <w:r w:rsidRPr="00192F3C">
        <w:rPr>
          <w:rFonts w:ascii="Arial" w:hAnsi="Arial" w:cs="Arial"/>
          <w:b/>
          <w:bCs/>
        </w:rPr>
        <w:t>Warmhaltezeiten und Temperaturen</w:t>
      </w:r>
    </w:p>
    <w:p w14:paraId="0D1E8EEF" w14:textId="77777777" w:rsidR="00015D3D" w:rsidRPr="00853840" w:rsidRDefault="00015D3D" w:rsidP="00015D3D">
      <w:pPr>
        <w:jc w:val="both"/>
        <w:rPr>
          <w:rFonts w:ascii="Arial" w:hAnsi="Arial" w:cs="Arial"/>
        </w:rPr>
      </w:pPr>
      <w:r w:rsidRPr="00853840">
        <w:rPr>
          <w:rFonts w:ascii="Arial" w:hAnsi="Arial" w:cs="Arial"/>
        </w:rPr>
        <w:t>Die einzelnen Menükomponenten sollen möglichst frisch verzehrt werden können.</w:t>
      </w:r>
    </w:p>
    <w:p w14:paraId="685E1414" w14:textId="77777777" w:rsidR="00015D3D" w:rsidRPr="00853840" w:rsidRDefault="00015D3D" w:rsidP="00015D3D">
      <w:pPr>
        <w:jc w:val="both"/>
        <w:rPr>
          <w:rFonts w:ascii="Arial" w:hAnsi="Arial" w:cs="Arial"/>
        </w:rPr>
      </w:pPr>
      <w:r w:rsidRPr="00853840">
        <w:rPr>
          <w:rFonts w:ascii="Arial" w:hAnsi="Arial" w:cs="Arial"/>
        </w:rPr>
        <w:t>Die Warmhaltezeit beginnt mit Beendigung des Garprozesses und endet mit der Ausgabe der Speisen an den letzten Essensteilnehmer.</w:t>
      </w:r>
    </w:p>
    <w:p w14:paraId="7C353860" w14:textId="77777777" w:rsidR="00015D3D" w:rsidRPr="00853840" w:rsidRDefault="00015D3D" w:rsidP="00015D3D">
      <w:pPr>
        <w:jc w:val="both"/>
        <w:rPr>
          <w:rFonts w:ascii="Arial" w:hAnsi="Arial" w:cs="Arial"/>
        </w:rPr>
      </w:pPr>
      <w:r w:rsidRPr="00853840">
        <w:rPr>
          <w:rFonts w:ascii="Arial" w:hAnsi="Arial" w:cs="Arial"/>
        </w:rPr>
        <w:t>Die Warmhaltezeit soll drei Stunden nicht überschreiten.</w:t>
      </w:r>
    </w:p>
    <w:p w14:paraId="20C0B768" w14:textId="77777777" w:rsidR="00015D3D" w:rsidRPr="00853840" w:rsidRDefault="00015D3D" w:rsidP="00015D3D">
      <w:pPr>
        <w:jc w:val="both"/>
        <w:rPr>
          <w:rFonts w:ascii="Arial" w:hAnsi="Arial" w:cs="Arial"/>
        </w:rPr>
      </w:pPr>
      <w:r w:rsidRPr="00853840">
        <w:rPr>
          <w:rFonts w:ascii="Arial" w:hAnsi="Arial" w:cs="Arial"/>
        </w:rPr>
        <w:t xml:space="preserve">Warme Speisen sind entsprechend DIN 10506 mit einer Temperatur von mindestens 65 °C anzuliefern. Kalte Speisen dürfen bei Anlieferung eine Temperatur von 7 °C nicht überschreiten. Die Temperaturen sind entsprechend dem HACCP-Konzept zu dokumentieren. </w:t>
      </w:r>
    </w:p>
    <w:p w14:paraId="1C48E66D" w14:textId="77777777" w:rsidR="00015D3D" w:rsidRPr="00853840" w:rsidRDefault="00015D3D" w:rsidP="00015D3D">
      <w:pPr>
        <w:jc w:val="both"/>
        <w:rPr>
          <w:rFonts w:ascii="Arial" w:hAnsi="Arial" w:cs="Arial"/>
        </w:rPr>
      </w:pPr>
      <w:r w:rsidRPr="00853840">
        <w:rPr>
          <w:rFonts w:ascii="Arial" w:hAnsi="Arial" w:cs="Arial"/>
        </w:rPr>
        <w:t>Auf Verlangen des Auftraggebers sind Produktions- und Kommissionierungszeiten nachzuweisen.</w:t>
      </w:r>
    </w:p>
    <w:p w14:paraId="33BCAEAD" w14:textId="77777777" w:rsidR="00015D3D" w:rsidRPr="00853840" w:rsidRDefault="00015D3D" w:rsidP="00015D3D">
      <w:pPr>
        <w:jc w:val="both"/>
        <w:rPr>
          <w:rFonts w:ascii="Arial" w:hAnsi="Arial" w:cs="Arial"/>
        </w:rPr>
      </w:pPr>
      <w:r w:rsidRPr="00853840">
        <w:rPr>
          <w:rFonts w:ascii="Arial" w:hAnsi="Arial" w:cs="Arial"/>
        </w:rPr>
        <w:t>Die konkreten Essenszeiten werden nach Auftragsvergabe mit den Schulen abgestimmt.</w:t>
      </w:r>
    </w:p>
    <w:p w14:paraId="3F1D85F2" w14:textId="77777777" w:rsidR="00015D3D" w:rsidRPr="00192F3C" w:rsidRDefault="00015D3D" w:rsidP="00B2576A">
      <w:pPr>
        <w:pStyle w:val="Listenabsatz"/>
        <w:numPr>
          <w:ilvl w:val="1"/>
          <w:numId w:val="4"/>
        </w:numPr>
        <w:jc w:val="both"/>
        <w:rPr>
          <w:rFonts w:ascii="Arial" w:hAnsi="Arial" w:cs="Arial"/>
          <w:b/>
          <w:bCs/>
        </w:rPr>
      </w:pPr>
      <w:r w:rsidRPr="00192F3C">
        <w:rPr>
          <w:rFonts w:ascii="Arial" w:hAnsi="Arial" w:cs="Arial"/>
          <w:b/>
          <w:bCs/>
        </w:rPr>
        <w:t>Kennzeichnungspflichten</w:t>
      </w:r>
    </w:p>
    <w:p w14:paraId="6AA8690E" w14:textId="77777777" w:rsidR="00015D3D" w:rsidRPr="00853840" w:rsidRDefault="00015D3D" w:rsidP="00015D3D">
      <w:pPr>
        <w:jc w:val="both"/>
        <w:rPr>
          <w:rFonts w:ascii="Arial" w:hAnsi="Arial" w:cs="Arial"/>
        </w:rPr>
      </w:pPr>
      <w:r w:rsidRPr="00853840">
        <w:rPr>
          <w:rFonts w:ascii="Arial" w:hAnsi="Arial" w:cs="Arial"/>
        </w:rPr>
        <w:t>Die Kennzeichnung von Zusatzstoffen und Allergenen hat entsprechend den jeweils geltenden lebensmittelrechtlichen Vorschriften zu erfolgen.</w:t>
      </w:r>
    </w:p>
    <w:p w14:paraId="59D33D9D" w14:textId="77777777" w:rsidR="00015D3D" w:rsidRPr="00853840" w:rsidRDefault="00015D3D" w:rsidP="00015D3D">
      <w:pPr>
        <w:jc w:val="both"/>
        <w:rPr>
          <w:rFonts w:ascii="Arial" w:hAnsi="Arial" w:cs="Arial"/>
        </w:rPr>
      </w:pPr>
      <w:r w:rsidRPr="00853840">
        <w:rPr>
          <w:rFonts w:ascii="Arial" w:hAnsi="Arial" w:cs="Arial"/>
        </w:rPr>
        <w:t xml:space="preserve">Der Auftragnehmer verpflichtet sich insbesondere zur Einhaltung der Verordnung (EU) Nr. 1169/2011 (LMIV). </w:t>
      </w:r>
    </w:p>
    <w:p w14:paraId="17EF8FB9" w14:textId="77777777" w:rsidR="00015D3D" w:rsidRPr="00192F3C" w:rsidRDefault="00015D3D" w:rsidP="00B2576A">
      <w:pPr>
        <w:pStyle w:val="Listenabsatz"/>
        <w:numPr>
          <w:ilvl w:val="1"/>
          <w:numId w:val="4"/>
        </w:numPr>
        <w:jc w:val="both"/>
        <w:rPr>
          <w:rFonts w:ascii="Arial" w:hAnsi="Arial" w:cs="Arial"/>
          <w:b/>
          <w:bCs/>
        </w:rPr>
      </w:pPr>
      <w:r w:rsidRPr="00192F3C">
        <w:rPr>
          <w:rFonts w:ascii="Arial" w:hAnsi="Arial" w:cs="Arial"/>
          <w:b/>
          <w:bCs/>
        </w:rPr>
        <w:t>Lebensmittelqualität</w:t>
      </w:r>
    </w:p>
    <w:p w14:paraId="5C695DF5" w14:textId="77777777" w:rsidR="00015D3D" w:rsidRPr="00853840" w:rsidRDefault="00015D3D" w:rsidP="00015D3D">
      <w:pPr>
        <w:jc w:val="both"/>
        <w:rPr>
          <w:rFonts w:ascii="Arial" w:hAnsi="Arial" w:cs="Arial"/>
        </w:rPr>
      </w:pPr>
      <w:r w:rsidRPr="00853840">
        <w:rPr>
          <w:rFonts w:ascii="Arial" w:hAnsi="Arial" w:cs="Arial"/>
        </w:rPr>
        <w:t xml:space="preserve">Die Auswahl der Lebensmittel hat gesundheitsfördernd, nachhaltig und zielgruppengerecht zu erfolgen. Saisonale und regionale Produkte sind bevorzugt einzusetzen. </w:t>
      </w:r>
    </w:p>
    <w:p w14:paraId="51467138" w14:textId="77777777" w:rsidR="00015D3D" w:rsidRPr="00853840" w:rsidRDefault="00015D3D" w:rsidP="00015D3D">
      <w:pPr>
        <w:jc w:val="both"/>
        <w:rPr>
          <w:rFonts w:ascii="Arial" w:hAnsi="Arial" w:cs="Arial"/>
        </w:rPr>
      </w:pPr>
      <w:r w:rsidRPr="00853840">
        <w:rPr>
          <w:rFonts w:ascii="Arial" w:hAnsi="Arial" w:cs="Arial"/>
        </w:rPr>
        <w:t xml:space="preserve">Innereien, Formfleisch und Formfisch dürfen nicht verwendet werden. Auf gentechnisch veränderte Lebensmittel sowie Geschmacksverstärker und künstliche Aromen ist zu </w:t>
      </w:r>
      <w:r w:rsidRPr="00853840">
        <w:rPr>
          <w:rFonts w:ascii="Arial" w:hAnsi="Arial" w:cs="Arial"/>
        </w:rPr>
        <w:lastRenderedPageBreak/>
        <w:t xml:space="preserve">verzichten. Speisen mit tierischer Gelatine vom Schwein dürfen nicht verwendet werden. Es ist jodiertes Speisesalz einzusetzen. Süßstoffe und Zuckeraustauschstoffe sind nicht zu verwenden. </w:t>
      </w:r>
    </w:p>
    <w:p w14:paraId="16725CCB" w14:textId="77777777" w:rsidR="00015D3D" w:rsidRPr="00192F3C" w:rsidRDefault="00015D3D" w:rsidP="00B2576A">
      <w:pPr>
        <w:pStyle w:val="Listenabsatz"/>
        <w:numPr>
          <w:ilvl w:val="1"/>
          <w:numId w:val="4"/>
        </w:numPr>
        <w:jc w:val="both"/>
        <w:rPr>
          <w:rFonts w:ascii="Arial" w:hAnsi="Arial" w:cs="Arial"/>
          <w:b/>
          <w:bCs/>
        </w:rPr>
      </w:pPr>
      <w:r w:rsidRPr="00192F3C">
        <w:rPr>
          <w:rFonts w:ascii="Arial" w:hAnsi="Arial" w:cs="Arial"/>
          <w:b/>
          <w:bCs/>
        </w:rPr>
        <w:t>Hygiene und rechtliche Anforderungen</w:t>
      </w:r>
    </w:p>
    <w:p w14:paraId="3C5E9D5B" w14:textId="77777777" w:rsidR="00015D3D" w:rsidRPr="00853840" w:rsidRDefault="00015D3D" w:rsidP="00015D3D">
      <w:pPr>
        <w:jc w:val="both"/>
        <w:rPr>
          <w:rFonts w:ascii="Arial" w:hAnsi="Arial" w:cs="Arial"/>
        </w:rPr>
      </w:pPr>
      <w:r w:rsidRPr="00853840">
        <w:rPr>
          <w:rFonts w:ascii="Arial" w:hAnsi="Arial" w:cs="Arial"/>
        </w:rPr>
        <w:t xml:space="preserve">Der Auftragnehmer hat sämtliche einschlägigen lebensmittelrechtlichen Vorschriften einzuhalten und ein HACCP-Konzept anzuwenden. </w:t>
      </w:r>
    </w:p>
    <w:p w14:paraId="14C77C16" w14:textId="77777777" w:rsidR="00015D3D" w:rsidRPr="00853840" w:rsidRDefault="00015D3D" w:rsidP="00015D3D">
      <w:pPr>
        <w:jc w:val="both"/>
        <w:rPr>
          <w:rFonts w:ascii="Arial" w:hAnsi="Arial" w:cs="Arial"/>
        </w:rPr>
      </w:pPr>
      <w:r w:rsidRPr="00853840">
        <w:rPr>
          <w:rFonts w:ascii="Arial" w:hAnsi="Arial" w:cs="Arial"/>
        </w:rPr>
        <w:t xml:space="preserve">Regelmäßige Mitarbeiterschulungen sind sicherzustellen. Die fachgerechte und gesetzeskonforme Entsorgung von Abfällen ist zu gewährleisten. </w:t>
      </w:r>
    </w:p>
    <w:p w14:paraId="43F00B2B" w14:textId="77777777" w:rsidR="00015D3D" w:rsidRPr="00192F3C" w:rsidRDefault="00015D3D" w:rsidP="00B2576A">
      <w:pPr>
        <w:pStyle w:val="Listenabsatz"/>
        <w:numPr>
          <w:ilvl w:val="1"/>
          <w:numId w:val="4"/>
        </w:numPr>
        <w:jc w:val="both"/>
        <w:rPr>
          <w:rFonts w:ascii="Arial" w:hAnsi="Arial" w:cs="Arial"/>
          <w:b/>
          <w:bCs/>
        </w:rPr>
      </w:pPr>
      <w:r w:rsidRPr="00192F3C">
        <w:rPr>
          <w:rFonts w:ascii="Arial" w:hAnsi="Arial" w:cs="Arial"/>
          <w:b/>
          <w:bCs/>
        </w:rPr>
        <w:t>Nachhaltigkeit und Verpackungen</w:t>
      </w:r>
    </w:p>
    <w:p w14:paraId="6AE94CC8" w14:textId="77777777" w:rsidR="00015D3D" w:rsidRPr="00853840" w:rsidRDefault="00015D3D" w:rsidP="00015D3D">
      <w:pPr>
        <w:jc w:val="both"/>
        <w:rPr>
          <w:rFonts w:ascii="Arial" w:hAnsi="Arial" w:cs="Arial"/>
        </w:rPr>
      </w:pPr>
      <w:r w:rsidRPr="00853840">
        <w:rPr>
          <w:rFonts w:ascii="Arial" w:hAnsi="Arial" w:cs="Arial"/>
        </w:rPr>
        <w:t xml:space="preserve">Es sind Mehrportionengebinde und wiederverwendbare Transportbehältnisse einzusetzen. Einwegverpackungen sollen vermieden werden. </w:t>
      </w:r>
    </w:p>
    <w:p w14:paraId="13337E88" w14:textId="77777777" w:rsidR="00015D3D" w:rsidRPr="00853840" w:rsidRDefault="00015D3D" w:rsidP="00015D3D">
      <w:pPr>
        <w:jc w:val="both"/>
        <w:rPr>
          <w:rFonts w:ascii="Arial" w:hAnsi="Arial" w:cs="Arial"/>
        </w:rPr>
      </w:pPr>
      <w:r w:rsidRPr="00853840">
        <w:rPr>
          <w:rFonts w:ascii="Arial" w:hAnsi="Arial" w:cs="Arial"/>
        </w:rPr>
        <w:t>Die Bestimmungen des Verpackungsgesetzes sind einzuhalten. Der Einsatz von Produkten aus ökologischem Anbau sowie fair gehandelten Erzeugnissen wird begrüßt.</w:t>
      </w:r>
    </w:p>
    <w:p w14:paraId="3989F435" w14:textId="77777777" w:rsidR="00015D3D" w:rsidRPr="00290819" w:rsidRDefault="00015D3D" w:rsidP="00015D3D">
      <w:pPr>
        <w:jc w:val="both"/>
        <w:rPr>
          <w:rFonts w:ascii="Arial" w:hAnsi="Arial" w:cs="Arial"/>
        </w:rPr>
      </w:pPr>
    </w:p>
    <w:p w14:paraId="7C6A760F" w14:textId="77777777" w:rsidR="00015D3D" w:rsidRDefault="00015D3D" w:rsidP="00015D3D"/>
    <w:p w14:paraId="18E3F96D" w14:textId="77777777" w:rsidR="00685AC1" w:rsidRDefault="00685AC1"/>
    <w:sectPr w:rsidR="00685AC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5699"/>
    <w:multiLevelType w:val="multilevel"/>
    <w:tmpl w:val="DFA6916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19A92DDD"/>
    <w:multiLevelType w:val="hybridMultilevel"/>
    <w:tmpl w:val="79BEF0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59C07028"/>
    <w:multiLevelType w:val="hybridMultilevel"/>
    <w:tmpl w:val="5802BE1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96A60D2"/>
    <w:multiLevelType w:val="multilevel"/>
    <w:tmpl w:val="4D066F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43143D1"/>
    <w:multiLevelType w:val="hybridMultilevel"/>
    <w:tmpl w:val="EC5ABF2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8476605">
    <w:abstractNumId w:val="4"/>
  </w:num>
  <w:num w:numId="2" w16cid:durableId="334648683">
    <w:abstractNumId w:val="2"/>
  </w:num>
  <w:num w:numId="3" w16cid:durableId="1468889386">
    <w:abstractNumId w:val="3"/>
  </w:num>
  <w:num w:numId="4" w16cid:durableId="1312363927">
    <w:abstractNumId w:val="0"/>
  </w:num>
  <w:num w:numId="5" w16cid:durableId="33820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68D"/>
    <w:rsid w:val="00015D3D"/>
    <w:rsid w:val="00073D18"/>
    <w:rsid w:val="0016068D"/>
    <w:rsid w:val="004E39A4"/>
    <w:rsid w:val="00557537"/>
    <w:rsid w:val="005874FC"/>
    <w:rsid w:val="00593076"/>
    <w:rsid w:val="00685AC1"/>
    <w:rsid w:val="006F4B0C"/>
    <w:rsid w:val="00742D1D"/>
    <w:rsid w:val="00792375"/>
    <w:rsid w:val="00A52460"/>
    <w:rsid w:val="00A90CB1"/>
    <w:rsid w:val="00A96812"/>
    <w:rsid w:val="00B2576A"/>
    <w:rsid w:val="00B6359D"/>
    <w:rsid w:val="00EF68C7"/>
    <w:rsid w:val="00FF4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A58DE"/>
  <w15:chartTrackingRefBased/>
  <w15:docId w15:val="{CA2B2066-F825-4E3B-A19D-CFB6C0BB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068D"/>
  </w:style>
  <w:style w:type="paragraph" w:styleId="berschrift1">
    <w:name w:val="heading 1"/>
    <w:basedOn w:val="Standard"/>
    <w:next w:val="Standard"/>
    <w:link w:val="berschrift1Zchn"/>
    <w:uiPriority w:val="9"/>
    <w:qFormat/>
    <w:rsid w:val="001606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606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6068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6068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6068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6068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6068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6068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6068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6068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6068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6068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6068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6068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6068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6068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6068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6068D"/>
    <w:rPr>
      <w:rFonts w:eastAsiaTheme="majorEastAsia" w:cstheme="majorBidi"/>
      <w:color w:val="272727" w:themeColor="text1" w:themeTint="D8"/>
    </w:rPr>
  </w:style>
  <w:style w:type="paragraph" w:styleId="Titel">
    <w:name w:val="Title"/>
    <w:basedOn w:val="Standard"/>
    <w:next w:val="Standard"/>
    <w:link w:val="TitelZchn"/>
    <w:uiPriority w:val="10"/>
    <w:qFormat/>
    <w:rsid w:val="001606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6068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6068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6068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6068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6068D"/>
    <w:rPr>
      <w:i/>
      <w:iCs/>
      <w:color w:val="404040" w:themeColor="text1" w:themeTint="BF"/>
    </w:rPr>
  </w:style>
  <w:style w:type="paragraph" w:styleId="Listenabsatz">
    <w:name w:val="List Paragraph"/>
    <w:basedOn w:val="Standard"/>
    <w:uiPriority w:val="34"/>
    <w:qFormat/>
    <w:rsid w:val="0016068D"/>
    <w:pPr>
      <w:ind w:left="720"/>
      <w:contextualSpacing/>
    </w:pPr>
  </w:style>
  <w:style w:type="character" w:styleId="IntensiveHervorhebung">
    <w:name w:val="Intense Emphasis"/>
    <w:basedOn w:val="Absatz-Standardschriftart"/>
    <w:uiPriority w:val="21"/>
    <w:qFormat/>
    <w:rsid w:val="0016068D"/>
    <w:rPr>
      <w:i/>
      <w:iCs/>
      <w:color w:val="0F4761" w:themeColor="accent1" w:themeShade="BF"/>
    </w:rPr>
  </w:style>
  <w:style w:type="paragraph" w:styleId="IntensivesZitat">
    <w:name w:val="Intense Quote"/>
    <w:basedOn w:val="Standard"/>
    <w:next w:val="Standard"/>
    <w:link w:val="IntensivesZitatZchn"/>
    <w:uiPriority w:val="30"/>
    <w:qFormat/>
    <w:rsid w:val="001606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6068D"/>
    <w:rPr>
      <w:i/>
      <w:iCs/>
      <w:color w:val="0F4761" w:themeColor="accent1" w:themeShade="BF"/>
    </w:rPr>
  </w:style>
  <w:style w:type="character" w:styleId="IntensiverVerweis">
    <w:name w:val="Intense Reference"/>
    <w:basedOn w:val="Absatz-Standardschriftart"/>
    <w:uiPriority w:val="32"/>
    <w:qFormat/>
    <w:rsid w:val="0016068D"/>
    <w:rPr>
      <w:b/>
      <w:bCs/>
      <w:smallCaps/>
      <w:color w:val="0F4761" w:themeColor="accent1" w:themeShade="BF"/>
      <w:spacing w:val="5"/>
    </w:rPr>
  </w:style>
  <w:style w:type="character" w:styleId="Kommentarzeichen">
    <w:name w:val="annotation reference"/>
    <w:basedOn w:val="Absatz-Standardschriftart"/>
    <w:uiPriority w:val="99"/>
    <w:semiHidden/>
    <w:unhideWhenUsed/>
    <w:rsid w:val="00015D3D"/>
    <w:rPr>
      <w:sz w:val="16"/>
      <w:szCs w:val="16"/>
    </w:rPr>
  </w:style>
  <w:style w:type="paragraph" w:styleId="Kommentartext">
    <w:name w:val="annotation text"/>
    <w:basedOn w:val="Standard"/>
    <w:link w:val="KommentartextZchn"/>
    <w:uiPriority w:val="99"/>
    <w:unhideWhenUsed/>
    <w:rsid w:val="00015D3D"/>
    <w:pPr>
      <w:spacing w:line="240" w:lineRule="auto"/>
    </w:pPr>
    <w:rPr>
      <w:sz w:val="20"/>
      <w:szCs w:val="20"/>
    </w:rPr>
  </w:style>
  <w:style w:type="character" w:customStyle="1" w:styleId="KommentartextZchn">
    <w:name w:val="Kommentartext Zchn"/>
    <w:basedOn w:val="Absatz-Standardschriftart"/>
    <w:link w:val="Kommentartext"/>
    <w:uiPriority w:val="99"/>
    <w:rsid w:val="00015D3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1130</Words>
  <Characters>7119</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Krauß, 40, Kreis PB</dc:creator>
  <cp:keywords/>
  <dc:description/>
  <cp:lastModifiedBy>Krauß, 40, Kreis PB</cp:lastModifiedBy>
  <cp:revision>7</cp:revision>
  <dcterms:created xsi:type="dcterms:W3CDTF">2026-07-29T09:31:00Z</dcterms:created>
  <dcterms:modified xsi:type="dcterms:W3CDTF">2026-07-30T07:49:00Z</dcterms:modified>
</cp:coreProperties>
</file>